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C65" w:rsidRPr="00877B0B" w:rsidRDefault="00AE0C65" w:rsidP="00AE0C65">
      <w:pPr>
        <w:shd w:val="clear" w:color="auto" w:fill="FFFFFF"/>
        <w:spacing w:after="0" w:line="147" w:lineRule="atLeast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line="0" w:lineRule="atLeast"/>
        <w:ind w:left="2124" w:hanging="2124"/>
        <w:jc w:val="right"/>
        <w:rPr>
          <w:rFonts w:ascii="Arial" w:hAnsi="Arial" w:cs="Arial"/>
          <w:color w:val="000000"/>
          <w:sz w:val="24"/>
          <w:szCs w:val="24"/>
        </w:rPr>
      </w:pPr>
      <w:r w:rsidRPr="00877B0B">
        <w:rPr>
          <w:rFonts w:ascii="Arial" w:hAnsi="Arial" w:cs="Arial"/>
          <w:color w:val="000000"/>
          <w:sz w:val="24"/>
          <w:szCs w:val="24"/>
        </w:rPr>
        <w:t>Опубликовано в информационной газете</w:t>
      </w:r>
    </w:p>
    <w:p w:rsidR="00AE0C65" w:rsidRPr="00877B0B" w:rsidRDefault="00AE0C65" w:rsidP="00AE0C65">
      <w:pPr>
        <w:shd w:val="clear" w:color="auto" w:fill="FFFFFF"/>
        <w:spacing w:line="0" w:lineRule="atLeast"/>
        <w:ind w:left="2124" w:hanging="2124"/>
        <w:jc w:val="right"/>
        <w:rPr>
          <w:rFonts w:ascii="Arial" w:hAnsi="Arial" w:cs="Arial"/>
          <w:color w:val="000000"/>
          <w:sz w:val="24"/>
          <w:szCs w:val="24"/>
        </w:rPr>
      </w:pPr>
      <w:r w:rsidRPr="00877B0B">
        <w:rPr>
          <w:rFonts w:ascii="Arial" w:hAnsi="Arial" w:cs="Arial"/>
          <w:color w:val="000000"/>
          <w:sz w:val="24"/>
          <w:szCs w:val="24"/>
        </w:rPr>
        <w:t xml:space="preserve">«Егорьевский вестник»  №   </w:t>
      </w:r>
      <w:r w:rsidR="00877B0B" w:rsidRPr="00877B0B">
        <w:rPr>
          <w:rFonts w:ascii="Arial" w:hAnsi="Arial" w:cs="Arial"/>
          <w:color w:val="000000"/>
          <w:sz w:val="24"/>
          <w:szCs w:val="24"/>
        </w:rPr>
        <w:t>32</w:t>
      </w:r>
      <w:r w:rsidRPr="00877B0B">
        <w:rPr>
          <w:rFonts w:ascii="Arial" w:hAnsi="Arial" w:cs="Arial"/>
          <w:color w:val="000000"/>
          <w:sz w:val="24"/>
          <w:szCs w:val="24"/>
        </w:rPr>
        <w:t xml:space="preserve">  от</w:t>
      </w:r>
      <w:r w:rsidR="00877B0B">
        <w:rPr>
          <w:rFonts w:ascii="Arial" w:hAnsi="Arial" w:cs="Arial"/>
          <w:color w:val="000000"/>
          <w:sz w:val="24"/>
          <w:szCs w:val="24"/>
        </w:rPr>
        <w:t xml:space="preserve"> </w:t>
      </w:r>
      <w:r w:rsidR="00877B0B" w:rsidRPr="00877B0B">
        <w:rPr>
          <w:rFonts w:ascii="Arial" w:hAnsi="Arial" w:cs="Arial"/>
          <w:color w:val="000000"/>
          <w:sz w:val="24"/>
          <w:szCs w:val="24"/>
        </w:rPr>
        <w:t>06.07</w:t>
      </w:r>
      <w:r w:rsidRPr="00877B0B">
        <w:rPr>
          <w:rFonts w:ascii="Arial" w:hAnsi="Arial" w:cs="Arial"/>
          <w:color w:val="000000"/>
          <w:sz w:val="24"/>
          <w:szCs w:val="24"/>
        </w:rPr>
        <w:t xml:space="preserve">.2015 г. </w:t>
      </w:r>
    </w:p>
    <w:p w:rsidR="00AE0C65" w:rsidRPr="00877B0B" w:rsidRDefault="00AE0C65" w:rsidP="006D4235">
      <w:pPr>
        <w:shd w:val="clear" w:color="auto" w:fill="FFFFFF"/>
        <w:spacing w:after="0" w:line="0" w:lineRule="atLeast"/>
        <w:ind w:right="-2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АДМИНИСТРАЦИЯ ЕГОРЬЕВСКОГО СЕЛЬСОВЕТА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center"/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МАСЛЯНИНСКОГО РАЙОНА НОВОСИБИРСКОЙ ОБЛАСТИ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ПОСТАНОВЛЕНИЕ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"23" июня 2015г.                       с.  Егорьевское                                №</w:t>
      </w:r>
      <w:r w:rsid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82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1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2"/>
        <w:jc w:val="center"/>
        <w:outlineLvl w:val="0"/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  <w:t xml:space="preserve">О Порядке размещения сведений о доходах, об имуществе и обязательствах имущественного характера руководителей муниципальных учреждений Егорьевского сельсовета </w:t>
      </w:r>
      <w:proofErr w:type="spellStart"/>
      <w:r w:rsidRPr="00877B0B"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  <w:t xml:space="preserve"> района Новосибирской области и членов их семей на официальном сайте Егорьевского сельсовета </w:t>
      </w:r>
      <w:proofErr w:type="spellStart"/>
      <w:r w:rsidRPr="00877B0B"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b/>
          <w:color w:val="000000"/>
          <w:kern w:val="36"/>
          <w:sz w:val="24"/>
          <w:szCs w:val="24"/>
          <w:lang w:eastAsia="ru-RU"/>
        </w:rPr>
        <w:t xml:space="preserve"> района Новосибирской области  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основании   </w:t>
      </w:r>
      <w:hyperlink r:id="rId4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Федерального закона от 25 декабря 2008 года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5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№ 273-ФЗ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hyperlink r:id="rId6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lang w:eastAsia="ru-RU"/>
          </w:rPr>
          <w:t>«О противодействии коррупции»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   администрация </w:t>
      </w:r>
      <w:r w:rsidRPr="00877B0B">
        <w:rPr>
          <w:rFonts w:ascii="Arial" w:eastAsia="Times New Roman" w:hAnsi="Arial" w:cs="Arial"/>
          <w:color w:val="000000"/>
          <w:spacing w:val="-2"/>
          <w:sz w:val="24"/>
          <w:szCs w:val="24"/>
          <w:lang w:eastAsia="ru-RU"/>
        </w:rPr>
        <w:t> 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-1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4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Утвердить прилагаемый Порядок размещения сведений о доходах, об имуществе и обязательствах имущественного характера   руководителей муниципальных учреждений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 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членов их семей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  <w:r w:rsidRPr="00877B0B">
        <w:rPr>
          <w:rFonts w:ascii="Arial" w:eastAsia="Times New Roman" w:hAnsi="Arial" w:cs="Arial"/>
          <w:b/>
          <w:bCs/>
          <w:color w:val="000000"/>
          <w:spacing w:val="-6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4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  Настоящее постановление вступает в силу со дня его официального опубликования.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4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right="4"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4235" w:rsidRPr="00877B0B" w:rsidRDefault="006D423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4235" w:rsidRPr="00877B0B" w:rsidRDefault="006D423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6D4235" w:rsidRPr="00877B0B" w:rsidRDefault="006D423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Глава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</w:pP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                                      </w:t>
      </w:r>
      <w:r w:rsidR="006D4235"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А.М.Анкудинов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br w:type="page"/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                                                                            УТВЕРЖДЕН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постановлением администрации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района Новосибирской области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От "23" июня 2015г. № 82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>ПОРЯДОК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размещения сведений о доходах, об имуществе и обязательствах имущественного характера руководителей муниципальных учреждений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и членов их семей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bCs/>
          <w:color w:val="000000"/>
          <w:sz w:val="24"/>
          <w:szCs w:val="24"/>
          <w:lang w:eastAsia="ru-RU"/>
        </w:rPr>
        <w:t xml:space="preserve">  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</w:t>
      </w: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Настоящим Порядком о размещении сведений о доходах, об имуществе и обязательствах имущественного характера руководителей муниципальных учреждений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членов их семей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(далее - Порядок) устанавливаются обязанности уполномоченного специалиста  администрации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(далее – специалист администрации) по размещению сведений о доходах, об имуществе и обязательствах</w:t>
      </w:r>
      <w:proofErr w:type="gramEnd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имущественного характера руководителей муниципальных учреждений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их супругов и несовершеннолетних детей (далее - сведения о доходах, об имуществе и обязательствах имущественного характера)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 (далее – муниципального образования)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Par45"/>
      <w:bookmarkEnd w:id="0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2.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размещаются  следующие сведения о доходах, об имуществе и обязательствах имущественного характера руководителей муниципальных учреждений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Егорьевского сельсовета </w:t>
      </w:r>
      <w:proofErr w:type="spellStart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Маслянинского</w:t>
      </w:r>
      <w:proofErr w:type="spellEnd"/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района Новосибирской области (далее – руководителей муниципальных учреждений муниципального образования)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а также сведений о доходах, об имуществе и обязательствах имущественного характера их супруг (супругов) и несовершеннолетних детей: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перечень объектов недвижимого имущества, принадлежащих руководителю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  <w:proofErr w:type="gramEnd"/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перечень транспортных средств с указанием вида и марки, принадлежащих на праве собственности руководителю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его супруге (супругу) и несовершеннолетним детям;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декларированный годовой доход руководителя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его супруги (супруга) и несовершеннолетних детей.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В размещаемых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иные сведения (кроме указанных в </w:t>
      </w:r>
      <w:hyperlink r:id="rId7" w:anchor="Par45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пункте 2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настоящего Порядка) о доходах руководителя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его 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  <w:proofErr w:type="gramEnd"/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персональные данные супруги (супруга), детей и иных членов семьи руководителя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данные, позволяющие определить место жительства, почтовый адрес, телефон и иные индивидуальные средства коммуникации руководителя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его супруги (супруга), детей и иных членов семьи;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- данные, позволяющие определить местонахождение объектов недвижимого имущества, принадлежащих руководителю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его супруге (супругу), детям, иным членам семьи на праве собственности или находящихся в их пользовании;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 информацию, отнесенную к государственной тайне или являющуюся конфиденциальной.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</w:t>
      </w: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Сведения о доходах, об имуществе и обязательствах имущественного характера, указанные в </w:t>
      </w:r>
      <w:hyperlink r:id="rId8" w:anchor="Par45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пункте 2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настоящего Порядка, за весь период замещения должности руководителя муниципального учреждения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замещение которой влечет за собой размещение его сведений о доходах, об имуществе и обязательствах имущественного характера, а также сведения о доходах, об имуществе и обязательствах имущественного характера его супруги (супруга) и несовершеннолетних детей находятся на</w:t>
      </w:r>
      <w:proofErr w:type="gramEnd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официальном </w:t>
      </w:r>
      <w:proofErr w:type="gramStart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сайте</w:t>
      </w:r>
      <w:proofErr w:type="gramEnd"/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и ежегодно обновляются в течение 14 рабочих дней со дня истечения срока, установленного для их подачи.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Размещение на официальном сайте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сведений о доходах, об имуществе и обязательствах имущественного характера, указанных в </w:t>
      </w:r>
      <w:hyperlink r:id="rId9" w:anchor="Par45" w:history="1">
        <w:r w:rsidRPr="00877B0B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ru-RU"/>
          </w:rPr>
          <w:t>пункте 2</w:t>
        </w:r>
      </w:hyperlink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настоящего Порядка, обеспечивается специалистом администрации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AE0C65" w:rsidRPr="00877B0B" w:rsidRDefault="00AE0C65" w:rsidP="00AE0C65">
      <w:pPr>
        <w:shd w:val="clear" w:color="auto" w:fill="FFFFFF"/>
        <w:spacing w:after="0" w:line="0" w:lineRule="atLeast"/>
        <w:ind w:firstLine="5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6. Специалист администрации </w:t>
      </w:r>
      <w:r w:rsidRPr="00877B0B"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>муниципального образования</w:t>
      </w:r>
      <w:r w:rsidRPr="00877B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810BBF" w:rsidRPr="00877B0B" w:rsidRDefault="00810BBF">
      <w:pPr>
        <w:rPr>
          <w:rFonts w:ascii="Arial" w:hAnsi="Arial" w:cs="Arial"/>
          <w:sz w:val="24"/>
          <w:szCs w:val="24"/>
        </w:rPr>
      </w:pPr>
    </w:p>
    <w:sectPr w:rsidR="00810BBF" w:rsidRPr="00877B0B" w:rsidSect="00795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C65"/>
    <w:rsid w:val="001A4291"/>
    <w:rsid w:val="00214073"/>
    <w:rsid w:val="0043050D"/>
    <w:rsid w:val="00606A55"/>
    <w:rsid w:val="006D4235"/>
    <w:rsid w:val="007D1B7E"/>
    <w:rsid w:val="00810BBF"/>
    <w:rsid w:val="008720F5"/>
    <w:rsid w:val="00877B0B"/>
    <w:rsid w:val="00AE0C65"/>
    <w:rsid w:val="00E0123C"/>
    <w:rsid w:val="00E7393D"/>
    <w:rsid w:val="00F23C63"/>
    <w:rsid w:val="00F6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C65"/>
    <w:pPr>
      <w:jc w:val="left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7D1B7E"/>
    <w:pPr>
      <w:spacing w:before="300" w:after="40"/>
      <w:outlineLvl w:val="0"/>
    </w:pPr>
    <w:rPr>
      <w:rFonts w:asciiTheme="minorHAnsi" w:eastAsiaTheme="minorHAnsi" w:hAnsiTheme="minorHAnsi" w:cstheme="minorBidi"/>
      <w:smallCaps/>
      <w:spacing w:val="5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1B7E"/>
    <w:pPr>
      <w:spacing w:before="240" w:after="80"/>
      <w:outlineLvl w:val="1"/>
    </w:pPr>
    <w:rPr>
      <w:rFonts w:asciiTheme="minorHAnsi" w:eastAsiaTheme="minorHAnsi" w:hAnsiTheme="minorHAnsi" w:cstheme="minorBidi"/>
      <w:smallCaps/>
      <w:spacing w:val="5"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1B7E"/>
    <w:pPr>
      <w:spacing w:after="0"/>
      <w:outlineLvl w:val="2"/>
    </w:pPr>
    <w:rPr>
      <w:rFonts w:asciiTheme="minorHAnsi" w:eastAsiaTheme="minorHAnsi" w:hAnsiTheme="minorHAnsi" w:cstheme="minorBidi"/>
      <w:smallCaps/>
      <w:spacing w:val="5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1B7E"/>
    <w:pPr>
      <w:spacing w:before="240" w:after="0"/>
      <w:outlineLvl w:val="3"/>
    </w:pPr>
    <w:rPr>
      <w:rFonts w:asciiTheme="minorHAnsi" w:eastAsiaTheme="minorHAnsi" w:hAnsiTheme="minorHAnsi" w:cstheme="minorBidi"/>
      <w:smallCaps/>
      <w:spacing w:val="10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1B7E"/>
    <w:pPr>
      <w:spacing w:before="200" w:after="0"/>
      <w:outlineLvl w:val="4"/>
    </w:pPr>
    <w:rPr>
      <w:rFonts w:asciiTheme="minorHAnsi" w:eastAsiaTheme="minorHAnsi" w:hAnsiTheme="minorHAnsi" w:cstheme="minorBidi"/>
      <w:smallCaps/>
      <w:color w:val="943634" w:themeColor="accent2" w:themeShade="BF"/>
      <w:spacing w:val="10"/>
      <w:szCs w:val="26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1B7E"/>
    <w:pPr>
      <w:spacing w:after="0"/>
      <w:outlineLvl w:val="5"/>
    </w:pPr>
    <w:rPr>
      <w:rFonts w:asciiTheme="minorHAnsi" w:eastAsiaTheme="minorHAnsi" w:hAnsiTheme="minorHAnsi" w:cstheme="minorBidi"/>
      <w:smallCaps/>
      <w:color w:val="C0504D" w:themeColor="accent2"/>
      <w:spacing w:val="5"/>
      <w:szCs w:val="20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1B7E"/>
    <w:pPr>
      <w:spacing w:after="0"/>
      <w:outlineLvl w:val="6"/>
    </w:pPr>
    <w:rPr>
      <w:rFonts w:asciiTheme="minorHAnsi" w:eastAsiaTheme="minorHAnsi" w:hAnsiTheme="minorHAnsi" w:cstheme="minorBidi"/>
      <w:b/>
      <w:smallCaps/>
      <w:color w:val="C0504D" w:themeColor="accent2"/>
      <w:spacing w:val="10"/>
      <w:sz w:val="20"/>
      <w:szCs w:val="20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1B7E"/>
    <w:pPr>
      <w:spacing w:after="0"/>
      <w:outlineLvl w:val="7"/>
    </w:pPr>
    <w:rPr>
      <w:rFonts w:asciiTheme="minorHAnsi" w:eastAsiaTheme="minorHAnsi" w:hAnsiTheme="minorHAnsi" w:cstheme="minorBidi"/>
      <w:b/>
      <w:i/>
      <w:smallCaps/>
      <w:color w:val="943634" w:themeColor="accent2" w:themeShade="BF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1B7E"/>
    <w:pPr>
      <w:spacing w:after="0"/>
      <w:outlineLvl w:val="8"/>
    </w:pPr>
    <w:rPr>
      <w:rFonts w:asciiTheme="minorHAnsi" w:eastAsiaTheme="minorHAnsi" w:hAnsiTheme="minorHAnsi" w:cstheme="minorBidi"/>
      <w:b/>
      <w:i/>
      <w:smallCaps/>
      <w:color w:val="622423" w:themeColor="accent2" w:themeShade="7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1B7E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1B7E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D1B7E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7D1B7E"/>
    <w:rPr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7D1B7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D1B7E"/>
    <w:rPr>
      <w:smallCaps/>
      <w:color w:val="C0504D" w:themeColor="accent2"/>
      <w:spacing w:val="5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7D1B7E"/>
    <w:rPr>
      <w:b/>
      <w:smallCaps/>
      <w:color w:val="C0504D" w:themeColor="accent2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7D1B7E"/>
    <w:rPr>
      <w:b/>
      <w:i/>
      <w:smallCaps/>
      <w:color w:val="943634" w:themeColor="accent2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7D1B7E"/>
    <w:rPr>
      <w:b/>
      <w:i/>
      <w:smallCaps/>
      <w:color w:val="622423" w:themeColor="accent2" w:themeShade="7F"/>
    </w:rPr>
  </w:style>
  <w:style w:type="paragraph" w:styleId="a3">
    <w:name w:val="caption"/>
    <w:basedOn w:val="a"/>
    <w:next w:val="a"/>
    <w:uiPriority w:val="35"/>
    <w:semiHidden/>
    <w:unhideWhenUsed/>
    <w:qFormat/>
    <w:rsid w:val="007D1B7E"/>
    <w:pPr>
      <w:jc w:val="both"/>
    </w:pPr>
    <w:rPr>
      <w:rFonts w:asciiTheme="minorHAnsi" w:eastAsiaTheme="minorHAnsi" w:hAnsiTheme="minorHAnsi" w:cstheme="minorBidi"/>
      <w:b/>
      <w:bCs/>
      <w:caps/>
      <w:sz w:val="16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7D1B7E"/>
    <w:pPr>
      <w:pBdr>
        <w:top w:val="single" w:sz="12" w:space="1" w:color="C0504D" w:themeColor="accent2"/>
      </w:pBdr>
      <w:spacing w:line="240" w:lineRule="auto"/>
      <w:jc w:val="right"/>
    </w:pPr>
    <w:rPr>
      <w:rFonts w:asciiTheme="minorHAnsi" w:eastAsiaTheme="minorHAnsi" w:hAnsiTheme="minorHAnsi" w:cstheme="minorBidi"/>
      <w:smallCaps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7D1B7E"/>
    <w:rPr>
      <w:smallCaps/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7D1B7E"/>
    <w:pPr>
      <w:spacing w:after="720" w:line="240" w:lineRule="auto"/>
      <w:jc w:val="right"/>
    </w:pPr>
    <w:rPr>
      <w:rFonts w:asciiTheme="majorHAnsi" w:eastAsiaTheme="majorEastAsia" w:hAnsiTheme="majorHAnsi" w:cstheme="majorBidi"/>
      <w:sz w:val="20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7D1B7E"/>
    <w:rPr>
      <w:rFonts w:asciiTheme="majorHAnsi" w:eastAsiaTheme="majorEastAsia" w:hAnsiTheme="majorHAnsi" w:cstheme="majorBidi"/>
      <w:szCs w:val="22"/>
    </w:rPr>
  </w:style>
  <w:style w:type="character" w:styleId="a8">
    <w:name w:val="Strong"/>
    <w:uiPriority w:val="22"/>
    <w:qFormat/>
    <w:rsid w:val="007D1B7E"/>
    <w:rPr>
      <w:b/>
      <w:color w:val="C0504D" w:themeColor="accent2"/>
    </w:rPr>
  </w:style>
  <w:style w:type="character" w:styleId="a9">
    <w:name w:val="Emphasis"/>
    <w:uiPriority w:val="20"/>
    <w:qFormat/>
    <w:rsid w:val="007D1B7E"/>
    <w:rPr>
      <w:b/>
      <w:i/>
      <w:spacing w:val="10"/>
    </w:rPr>
  </w:style>
  <w:style w:type="paragraph" w:styleId="aa">
    <w:name w:val="No Spacing"/>
    <w:basedOn w:val="a"/>
    <w:link w:val="ab"/>
    <w:uiPriority w:val="1"/>
    <w:qFormat/>
    <w:rsid w:val="007D1B7E"/>
    <w:pPr>
      <w:spacing w:after="0" w:line="240" w:lineRule="auto"/>
      <w:jc w:val="both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character" w:customStyle="1" w:styleId="ab">
    <w:name w:val="Без интервала Знак"/>
    <w:basedOn w:val="a0"/>
    <w:link w:val="aa"/>
    <w:uiPriority w:val="1"/>
    <w:rsid w:val="007D1B7E"/>
  </w:style>
  <w:style w:type="paragraph" w:styleId="ac">
    <w:name w:val="List Paragraph"/>
    <w:basedOn w:val="a"/>
    <w:uiPriority w:val="34"/>
    <w:qFormat/>
    <w:rsid w:val="007D1B7E"/>
    <w:pPr>
      <w:ind w:left="720"/>
      <w:contextualSpacing/>
      <w:jc w:val="both"/>
    </w:pPr>
    <w:rPr>
      <w:rFonts w:asciiTheme="minorHAnsi" w:eastAsiaTheme="minorHAnsi" w:hAnsiTheme="minorHAnsi" w:cstheme="minorBidi"/>
      <w:sz w:val="20"/>
      <w:szCs w:val="20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7D1B7E"/>
    <w:pPr>
      <w:jc w:val="both"/>
    </w:pPr>
    <w:rPr>
      <w:rFonts w:asciiTheme="minorHAnsi" w:eastAsiaTheme="minorHAnsi" w:hAnsiTheme="minorHAnsi" w:cstheme="minorBidi"/>
      <w:i/>
      <w:sz w:val="20"/>
      <w:szCs w:val="20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7D1B7E"/>
    <w:rPr>
      <w:i/>
    </w:rPr>
  </w:style>
  <w:style w:type="paragraph" w:styleId="ad">
    <w:name w:val="Intense Quote"/>
    <w:basedOn w:val="a"/>
    <w:next w:val="a"/>
    <w:link w:val="ae"/>
    <w:uiPriority w:val="30"/>
    <w:qFormat/>
    <w:rsid w:val="007D1B7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  <w:jc w:val="both"/>
    </w:pPr>
    <w:rPr>
      <w:rFonts w:asciiTheme="minorHAnsi" w:eastAsiaTheme="minorHAnsi" w:hAnsiTheme="minorHAnsi" w:cstheme="minorBidi"/>
      <w:b/>
      <w:i/>
      <w:color w:val="FFFFFF" w:themeColor="background1"/>
      <w:sz w:val="20"/>
      <w:szCs w:val="20"/>
      <w:lang w:val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7D1B7E"/>
    <w:rPr>
      <w:b/>
      <w:i/>
      <w:color w:val="FFFFFF" w:themeColor="background1"/>
      <w:shd w:val="clear" w:color="auto" w:fill="C0504D" w:themeFill="accent2"/>
    </w:rPr>
  </w:style>
  <w:style w:type="character" w:styleId="af">
    <w:name w:val="Subtle Emphasis"/>
    <w:uiPriority w:val="19"/>
    <w:qFormat/>
    <w:rsid w:val="007D1B7E"/>
    <w:rPr>
      <w:i/>
    </w:rPr>
  </w:style>
  <w:style w:type="character" w:styleId="af0">
    <w:name w:val="Intense Emphasis"/>
    <w:uiPriority w:val="21"/>
    <w:qFormat/>
    <w:rsid w:val="007D1B7E"/>
    <w:rPr>
      <w:b/>
      <w:i/>
      <w:color w:val="C0504D" w:themeColor="accent2"/>
      <w:spacing w:val="10"/>
    </w:rPr>
  </w:style>
  <w:style w:type="character" w:styleId="af1">
    <w:name w:val="Subtle Reference"/>
    <w:uiPriority w:val="31"/>
    <w:qFormat/>
    <w:rsid w:val="007D1B7E"/>
    <w:rPr>
      <w:b/>
    </w:rPr>
  </w:style>
  <w:style w:type="character" w:styleId="af2">
    <w:name w:val="Intense Reference"/>
    <w:uiPriority w:val="32"/>
    <w:qFormat/>
    <w:rsid w:val="007D1B7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7D1B7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7D1B7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extended/index.php?do4=document&amp;id4=aba0498d-fad3-428d-823f-ad6feb1f4d1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zakon.scli.ru/ru/legal_texts/act_municipal_education/extended/index.php?do4=document&amp;id4=aba0498d-fad3-428d-823f-ad6feb1f4d1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ct_municipal_education/extended/index.php?do4=document&amp;id4=9aa48369-618a-4bb4-b4b8-ae15f2b7ebf6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zakon.scli.ru/ru/legal_texts/act_municipal_education/extended/index.php?do4=document&amp;id4=9aa48369-618a-4bb4-b4b8-ae15f2b7ebf6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zakon.scli.ru/ru/legal_texts/act_municipal_education/extended/index.php?do4=document&amp;id4=9aa48369-618a-4bb4-b4b8-ae15f2b7ebf6" TargetMode="External"/><Relationship Id="rId9" Type="http://schemas.openxmlformats.org/officeDocument/2006/relationships/hyperlink" Target="http://zakon.scli.ru/ru/legal_texts/act_municipal_education/extended/index.php?do4=document&amp;id4=aba0498d-fad3-428d-823f-ad6feb1f4d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1128</Words>
  <Characters>6435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2015-06-26T04:25:00Z</cp:lastPrinted>
  <dcterms:created xsi:type="dcterms:W3CDTF">2015-06-26T04:15:00Z</dcterms:created>
  <dcterms:modified xsi:type="dcterms:W3CDTF">2015-07-10T09:50:00Z</dcterms:modified>
</cp:coreProperties>
</file>